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6" w:rsidRPr="000957D6" w:rsidRDefault="000957D6" w:rsidP="000957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bookmarkStart w:id="0" w:name="_GoBack"/>
      <w:bookmarkEnd w:id="0"/>
    </w:p>
    <w:p w:rsidR="000957D6" w:rsidRPr="000957D6" w:rsidRDefault="000957D6" w:rsidP="000957D6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  <w:sz w:val="32"/>
          <w:szCs w:val="24"/>
          <w:lang w:val="bg-BG"/>
        </w:rPr>
      </w:pPr>
      <w:r w:rsidRPr="000957D6">
        <w:rPr>
          <w:rFonts w:ascii="Calibri" w:eastAsia="Calibri" w:hAnsi="Calibri" w:cs="Times New Roman"/>
          <w:b/>
          <w:color w:val="385623"/>
          <w:sz w:val="32"/>
          <w:szCs w:val="24"/>
          <w:lang w:val="bg-BG"/>
        </w:rPr>
        <w:t>Комисия по качеството</w:t>
      </w:r>
      <w:r w:rsidRPr="000957D6">
        <w:rPr>
          <w:rFonts w:ascii="Calibri" w:eastAsia="Calibri" w:hAnsi="Calibri" w:cs="Times New Roman"/>
          <w:b/>
          <w:color w:val="385623"/>
          <w:sz w:val="32"/>
          <w:szCs w:val="24"/>
        </w:rPr>
        <w:t xml:space="preserve"> </w:t>
      </w:r>
      <w:r w:rsidRPr="000957D6">
        <w:rPr>
          <w:rFonts w:ascii="Calibri" w:eastAsia="Calibri" w:hAnsi="Calibri" w:cs="Times New Roman"/>
          <w:b/>
          <w:color w:val="385623"/>
          <w:sz w:val="32"/>
          <w:szCs w:val="24"/>
          <w:lang w:val="bg-BG"/>
        </w:rPr>
        <w:t>на Факултет по фармация</w:t>
      </w:r>
      <w:r w:rsidR="0044419D">
        <w:rPr>
          <w:rFonts w:ascii="Calibri" w:eastAsia="Calibri" w:hAnsi="Calibri" w:cs="Times New Roman"/>
          <w:b/>
          <w:color w:val="385623"/>
          <w:sz w:val="32"/>
          <w:szCs w:val="24"/>
          <w:lang w:val="bg-BG"/>
        </w:rPr>
        <w:t>, приета с Протокол № 34/06.02.2020г. от Факултетен съвет на Факултета по фармация</w:t>
      </w:r>
    </w:p>
    <w:p w:rsidR="000957D6" w:rsidRPr="000957D6" w:rsidRDefault="000957D6" w:rsidP="000957D6">
      <w:pPr>
        <w:spacing w:after="0" w:line="240" w:lineRule="auto"/>
        <w:jc w:val="center"/>
        <w:rPr>
          <w:rFonts w:ascii="Calibri" w:eastAsia="Calibri" w:hAnsi="Calibri" w:cs="Times New Roman"/>
          <w:b/>
          <w:color w:val="385623"/>
          <w:sz w:val="32"/>
          <w:szCs w:val="24"/>
          <w:lang w:val="bg-BG"/>
        </w:rPr>
      </w:pPr>
    </w:p>
    <w:tbl>
      <w:tblPr>
        <w:tblStyle w:val="GridTable4-Accent61"/>
        <w:tblW w:w="5000" w:type="pct"/>
        <w:jc w:val="center"/>
        <w:tblLook w:val="04A0" w:firstRow="1" w:lastRow="0" w:firstColumn="1" w:lastColumn="0" w:noHBand="0" w:noVBand="1"/>
      </w:tblPr>
      <w:tblGrid>
        <w:gridCol w:w="628"/>
        <w:gridCol w:w="4032"/>
        <w:gridCol w:w="4968"/>
      </w:tblGrid>
      <w:tr w:rsidR="00A1772C" w:rsidRPr="00154E6C" w:rsidTr="00A17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right w:val="single" w:sz="4" w:space="0" w:color="FFFFFF"/>
            </w:tcBorders>
          </w:tcPr>
          <w:p w:rsidR="00A1772C" w:rsidRPr="00154E6C" w:rsidRDefault="00A1772C" w:rsidP="000957D6">
            <w:pPr>
              <w:spacing w:before="60" w:after="6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№</w:t>
            </w:r>
          </w:p>
        </w:tc>
        <w:tc>
          <w:tcPr>
            <w:tcW w:w="2094" w:type="pct"/>
            <w:tcBorders>
              <w:left w:val="single" w:sz="4" w:space="0" w:color="FFFFFF"/>
              <w:right w:val="single" w:sz="4" w:space="0" w:color="FFFFFF"/>
            </w:tcBorders>
          </w:tcPr>
          <w:p w:rsidR="00A1772C" w:rsidRPr="00154E6C" w:rsidRDefault="00A1772C" w:rsidP="000957D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Имена</w:t>
            </w:r>
          </w:p>
        </w:tc>
        <w:tc>
          <w:tcPr>
            <w:tcW w:w="2580" w:type="pct"/>
            <w:tcBorders>
              <w:left w:val="single" w:sz="4" w:space="0" w:color="FFFFFF"/>
            </w:tcBorders>
          </w:tcPr>
          <w:p w:rsidR="00A1772C" w:rsidRPr="00154E6C" w:rsidRDefault="00A1772C" w:rsidP="000957D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Катедра</w:t>
            </w:r>
          </w:p>
        </w:tc>
      </w:tr>
      <w:tr w:rsidR="00A1772C" w:rsidRPr="00154E6C" w:rsidTr="00A1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pct"/>
            <w:gridSpan w:val="2"/>
          </w:tcPr>
          <w:p w:rsidR="00A1772C" w:rsidRPr="00154E6C" w:rsidRDefault="00A1772C" w:rsidP="000957D6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Председател:  </w:t>
            </w:r>
          </w:p>
        </w:tc>
        <w:tc>
          <w:tcPr>
            <w:tcW w:w="2580" w:type="pct"/>
          </w:tcPr>
          <w:p w:rsidR="00A1772C" w:rsidRPr="00154E6C" w:rsidRDefault="00A1772C" w:rsidP="000957D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1772C" w:rsidRPr="00154E6C" w:rsidTr="00A17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vAlign w:val="center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F56E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Мария Раданова, </w:t>
            </w:r>
            <w:proofErr w:type="spellStart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д.б</w:t>
            </w:r>
            <w:proofErr w:type="spellEnd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биохимия, молекулна медицина и нутригеномика</w:t>
            </w:r>
          </w:p>
        </w:tc>
      </w:tr>
      <w:tr w:rsidR="00A1772C" w:rsidRPr="00154E6C" w:rsidTr="00A1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pct"/>
            <w:gridSpan w:val="2"/>
            <w:vAlign w:val="center"/>
          </w:tcPr>
          <w:p w:rsidR="00A1772C" w:rsidRPr="00154E6C" w:rsidRDefault="00A1772C" w:rsidP="00AF56E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Членове: 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1772C" w:rsidRPr="00154E6C" w:rsidTr="00A17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17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 ас. Милена Пашева, </w:t>
            </w:r>
            <w:proofErr w:type="spellStart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д.б</w:t>
            </w:r>
            <w:proofErr w:type="spellEnd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биохимия, молекулна медицина и нутригеномика</w:t>
            </w:r>
          </w:p>
        </w:tc>
      </w:tr>
      <w:tr w:rsidR="00A1772C" w:rsidRPr="00154E6C" w:rsidTr="00A1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F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Илиян Колев, </w:t>
            </w:r>
            <w:proofErr w:type="spellStart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д.х</w:t>
            </w:r>
            <w:proofErr w:type="spellEnd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фармацевтична химия</w:t>
            </w:r>
          </w:p>
        </w:tc>
      </w:tr>
      <w:tr w:rsidR="00A1772C" w:rsidRPr="00154E6C" w:rsidTr="00A17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F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Ас. Мирена Добрева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фармацевтични технологии</w:t>
            </w:r>
          </w:p>
        </w:tc>
      </w:tr>
      <w:tr w:rsidR="00A1772C" w:rsidRPr="00154E6C" w:rsidTr="00A1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vAlign w:val="center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F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Галина Петрова, </w:t>
            </w:r>
            <w:proofErr w:type="spellStart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д.и</w:t>
            </w:r>
            <w:proofErr w:type="spellEnd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организация и икономика на фармацията</w:t>
            </w:r>
          </w:p>
        </w:tc>
      </w:tr>
      <w:tr w:rsidR="00A1772C" w:rsidRPr="00154E6C" w:rsidTr="00A17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vAlign w:val="center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17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Надежда </w:t>
            </w:r>
            <w:proofErr w:type="spellStart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Хвърчанова</w:t>
            </w:r>
            <w:proofErr w:type="spellEnd"/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фармакология, токсикология и фармакотерапия</w:t>
            </w:r>
          </w:p>
        </w:tc>
      </w:tr>
      <w:tr w:rsidR="00A1772C" w:rsidRPr="00154E6C" w:rsidTr="00A1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F56E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Гл. ас. Детелина Илиева, </w:t>
            </w:r>
            <w:proofErr w:type="spellStart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д.ф</w:t>
            </w:r>
            <w:proofErr w:type="spellEnd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физика и биофизика</w:t>
            </w:r>
          </w:p>
        </w:tc>
      </w:tr>
      <w:tr w:rsidR="00A1772C" w:rsidRPr="00154E6C" w:rsidTr="00A17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F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Цонка Димитрова 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биология</w:t>
            </w:r>
          </w:p>
        </w:tc>
      </w:tr>
      <w:tr w:rsidR="00A1772C" w:rsidRPr="00154E6C" w:rsidTr="00A1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F56E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Ас. Людмила Нанева, </w:t>
            </w:r>
            <w:proofErr w:type="spellStart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д.х</w:t>
            </w:r>
            <w:proofErr w:type="spellEnd"/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Катедра по химия</w:t>
            </w:r>
          </w:p>
        </w:tc>
      </w:tr>
      <w:tr w:rsidR="00A1772C" w:rsidRPr="00154E6C" w:rsidTr="00A177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A1772C" w:rsidRPr="00154E6C" w:rsidRDefault="00A1772C" w:rsidP="00AF56ED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94" w:type="pct"/>
            <w:vAlign w:val="center"/>
          </w:tcPr>
          <w:p w:rsidR="00A1772C" w:rsidRPr="00154E6C" w:rsidRDefault="00A1772C" w:rsidP="00AF56E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Димитър Венелинов Велев</w:t>
            </w:r>
          </w:p>
        </w:tc>
        <w:tc>
          <w:tcPr>
            <w:tcW w:w="2580" w:type="pct"/>
            <w:vAlign w:val="center"/>
          </w:tcPr>
          <w:p w:rsidR="00A1772C" w:rsidRPr="00154E6C" w:rsidRDefault="00A1772C" w:rsidP="00AF56E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54E6C">
              <w:rPr>
                <w:rFonts w:ascii="Times New Roman" w:hAnsi="Times New Roman"/>
                <w:sz w:val="24"/>
                <w:szCs w:val="24"/>
                <w:lang w:val="bg-BG"/>
              </w:rPr>
              <w:t>– студент, ІІІ курс</w:t>
            </w:r>
          </w:p>
        </w:tc>
      </w:tr>
    </w:tbl>
    <w:p w:rsidR="000957D6" w:rsidRPr="000957D6" w:rsidRDefault="000957D6" w:rsidP="000957D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bg-BG"/>
        </w:rPr>
      </w:pPr>
    </w:p>
    <w:p w:rsidR="000957D6" w:rsidRPr="000957D6" w:rsidRDefault="000957D6" w:rsidP="000957D6">
      <w:p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</w:p>
    <w:p w:rsidR="000957D6" w:rsidRPr="000957D6" w:rsidRDefault="000957D6" w:rsidP="000957D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9787D" w:rsidRDefault="0029787D"/>
    <w:sectPr w:rsidR="0029787D" w:rsidSect="00A1772C">
      <w:headerReference w:type="default" r:id="rId8"/>
      <w:headerReference w:type="first" r:id="rId9"/>
      <w:pgSz w:w="11907" w:h="16840" w:code="9"/>
      <w:pgMar w:top="567" w:right="851" w:bottom="567" w:left="1418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8C" w:rsidRDefault="00154E6C">
      <w:pPr>
        <w:spacing w:after="0" w:line="240" w:lineRule="auto"/>
      </w:pPr>
      <w:r>
        <w:separator/>
      </w:r>
    </w:p>
  </w:endnote>
  <w:endnote w:type="continuationSeparator" w:id="0">
    <w:p w:rsidR="002C768C" w:rsidRDefault="0015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8C" w:rsidRDefault="00154E6C">
      <w:pPr>
        <w:spacing w:after="0" w:line="240" w:lineRule="auto"/>
      </w:pPr>
      <w:r>
        <w:separator/>
      </w:r>
    </w:p>
  </w:footnote>
  <w:footnote w:type="continuationSeparator" w:id="0">
    <w:p w:rsidR="002C768C" w:rsidRDefault="0015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0957D6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9D5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9D" w:rsidRDefault="009D52A8" w:rsidP="009D52A8">
    <w:pPr>
      <w:pStyle w:val="Header"/>
      <w:tabs>
        <w:tab w:val="clear" w:pos="4703"/>
        <w:tab w:val="clear" w:pos="9406"/>
        <w:tab w:val="center" w:pos="7853"/>
      </w:tabs>
      <w:ind w:left="-993"/>
    </w:pPr>
    <w:r>
      <w:rPr>
        <w:noProof/>
      </w:rPr>
      <w:drawing>
        <wp:inline distT="0" distB="0" distL="0" distR="0" wp14:anchorId="0B4EB957">
          <wp:extent cx="707707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41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B9A"/>
    <w:multiLevelType w:val="hybridMultilevel"/>
    <w:tmpl w:val="7610C496"/>
    <w:lvl w:ilvl="0" w:tplc="F4D4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D6"/>
    <w:rsid w:val="000957D6"/>
    <w:rsid w:val="00154E6C"/>
    <w:rsid w:val="0029787D"/>
    <w:rsid w:val="002C768C"/>
    <w:rsid w:val="0044419D"/>
    <w:rsid w:val="007E58F7"/>
    <w:rsid w:val="009D52A8"/>
    <w:rsid w:val="00A1772C"/>
    <w:rsid w:val="00A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C0561F85-9431-4AAE-BA5F-FC09A26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D6"/>
  </w:style>
  <w:style w:type="table" w:customStyle="1" w:styleId="GridTable4-Accent61">
    <w:name w:val="Grid Table 4 - Accent 61"/>
    <w:basedOn w:val="TableNormal"/>
    <w:next w:val="GridTable4-Accent6"/>
    <w:uiPriority w:val="49"/>
    <w:rsid w:val="000957D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4-Accent6">
    <w:name w:val="Grid Table 4 Accent 6"/>
    <w:basedOn w:val="TableNormal"/>
    <w:uiPriority w:val="49"/>
    <w:rsid w:val="000957D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4441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9D"/>
  </w:style>
  <w:style w:type="character" w:styleId="Hyperlink">
    <w:name w:val="Hyperlink"/>
    <w:basedOn w:val="DefaultParagraphFont"/>
    <w:uiPriority w:val="99"/>
    <w:unhideWhenUsed/>
    <w:rsid w:val="00AF5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7128-1CDE-4111-B454-C65D6C64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Теодора Станева Русева</cp:lastModifiedBy>
  <cp:revision>6</cp:revision>
  <dcterms:created xsi:type="dcterms:W3CDTF">2018-05-29T07:50:00Z</dcterms:created>
  <dcterms:modified xsi:type="dcterms:W3CDTF">2020-03-10T09:10:00Z</dcterms:modified>
</cp:coreProperties>
</file>