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55EB" w:rsidRPr="00722E31" w:rsidRDefault="00B155EB" w:rsidP="00B155EB">
      <w:pPr>
        <w:rPr>
          <w:rFonts w:ascii="Calibri" w:eastAsia="Calibri" w:hAnsi="Calibri" w:cs="Times New Roman"/>
          <w:lang w:val="en-US"/>
        </w:rPr>
      </w:pPr>
    </w:p>
    <w:p w:rsidR="00B155EB" w:rsidRPr="00722E31" w:rsidRDefault="00B155EB" w:rsidP="00B155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</w:pPr>
      <w:r w:rsidRPr="00722E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З А П О В Е Д</w:t>
      </w:r>
    </w:p>
    <w:p w:rsidR="00B155EB" w:rsidRPr="00722E31" w:rsidRDefault="00B155EB" w:rsidP="00B155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</w:pPr>
      <w:r w:rsidRPr="00722E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№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Р-100-777</w:t>
      </w:r>
    </w:p>
    <w:p w:rsidR="00B155EB" w:rsidRPr="00631BFC" w:rsidRDefault="00B155EB" w:rsidP="00B155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гр. Варна, 11.09.</w:t>
      </w:r>
      <w:r w:rsidRPr="00722E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201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7</w:t>
      </w:r>
      <w:r w:rsidRPr="00722E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г.</w:t>
      </w:r>
    </w:p>
    <w:p w:rsidR="00B155EB" w:rsidRDefault="00B155EB" w:rsidP="00B155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22E31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</w:p>
    <w:p w:rsidR="00B155EB" w:rsidRPr="004E5328" w:rsidRDefault="00B155EB" w:rsidP="00B155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E532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Проф. д-р </w:t>
      </w: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  <w:t>КРАСИМИР ИВАНОВ</w:t>
      </w:r>
      <w:r w:rsidRPr="004E532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, </w:t>
      </w:r>
      <w:proofErr w:type="spellStart"/>
      <w:r w:rsidRPr="004E532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д.м.н</w:t>
      </w:r>
      <w:proofErr w:type="spellEnd"/>
      <w:r w:rsidRPr="004E532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  <w:r w:rsidRPr="004E5328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4E5328">
        <w:rPr>
          <w:rFonts w:ascii="Times New Roman" w:hAnsi="Times New Roman" w:cs="Times New Roman"/>
          <w:sz w:val="24"/>
          <w:szCs w:val="24"/>
        </w:rPr>
        <w:t xml:space="preserve">ектор </w:t>
      </w:r>
      <w:r>
        <w:rPr>
          <w:rFonts w:ascii="Times New Roman" w:hAnsi="Times New Roman" w:cs="Times New Roman"/>
          <w:sz w:val="24"/>
          <w:szCs w:val="24"/>
        </w:rPr>
        <w:t>на Медицински университет „Проф. д-р Параскев Ив. Стоянов“</w:t>
      </w:r>
      <w:r w:rsidRPr="004E5328">
        <w:rPr>
          <w:rFonts w:ascii="Times New Roman" w:hAnsi="Times New Roman" w:cs="Times New Roman"/>
          <w:sz w:val="24"/>
          <w:szCs w:val="24"/>
        </w:rPr>
        <w:t xml:space="preserve">, </w:t>
      </w:r>
      <w:r w:rsidRPr="004E5328">
        <w:rPr>
          <w:rFonts w:ascii="Times New Roman" w:eastAsia="Times New Roman" w:hAnsi="Times New Roman" w:cs="Times New Roman"/>
          <w:sz w:val="24"/>
          <w:szCs w:val="24"/>
          <w:lang w:eastAsia="bg-BG"/>
        </w:rPr>
        <w:t>след като се запознах с документацията от търга, проведен в изпълнение на заповед № Р-100-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63</w:t>
      </w:r>
      <w:r w:rsidRPr="004E5328">
        <w:rPr>
          <w:rFonts w:ascii="Times New Roman" w:eastAsia="Times New Roman" w:hAnsi="Times New Roman" w:cs="Times New Roman"/>
          <w:sz w:val="24"/>
          <w:szCs w:val="24"/>
          <w:lang w:eastAsia="bg-BG"/>
        </w:rPr>
        <w:t>6/3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1</w:t>
      </w:r>
      <w:r w:rsidRPr="004E5328">
        <w:rPr>
          <w:rFonts w:ascii="Times New Roman" w:eastAsia="Times New Roman" w:hAnsi="Times New Roman" w:cs="Times New Roman"/>
          <w:sz w:val="24"/>
          <w:szCs w:val="24"/>
          <w:lang w:eastAsia="bg-BG"/>
        </w:rPr>
        <w:t>.07.201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7</w:t>
      </w:r>
      <w:r w:rsidRPr="004E532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 и протокол от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08.09.2017 г. (рег.№ 111-40/11.09.2017</w:t>
      </w:r>
      <w:r w:rsidRPr="004E532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)</w:t>
      </w:r>
      <w:r w:rsidRPr="004E532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 работата на тръжната комисия, и на основание чл.55</w:t>
      </w:r>
      <w:r w:rsidRPr="004E5328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, </w:t>
      </w:r>
      <w:r w:rsidRPr="004E5328">
        <w:rPr>
          <w:rFonts w:ascii="Times New Roman" w:eastAsia="Times New Roman" w:hAnsi="Times New Roman" w:cs="Times New Roman"/>
          <w:sz w:val="24"/>
          <w:szCs w:val="24"/>
          <w:lang w:eastAsia="bg-BG"/>
        </w:rPr>
        <w:t>ал.1 от ППЗДС</w:t>
      </w:r>
    </w:p>
    <w:p w:rsidR="00B155EB" w:rsidRPr="00A461D9" w:rsidRDefault="00B155EB" w:rsidP="00B155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B155EB" w:rsidRPr="00A461D9" w:rsidRDefault="00B155EB" w:rsidP="00B155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A461D9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НАРЕЖДАМ:</w:t>
      </w:r>
    </w:p>
    <w:p w:rsidR="00B155EB" w:rsidRPr="00A461D9" w:rsidRDefault="00B155EB" w:rsidP="00B155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461D9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 xml:space="preserve"> </w:t>
      </w:r>
    </w:p>
    <w:p w:rsidR="00B155EB" w:rsidRPr="00A461D9" w:rsidRDefault="00B155EB" w:rsidP="00B155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61D9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I.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A461D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Определям </w:t>
      </w:r>
      <w:r w:rsidRPr="00393E1D">
        <w:rPr>
          <w:rFonts w:ascii="Times New Roman" w:eastAsia="Times New Roman" w:hAnsi="Times New Roman" w:cs="Times New Roman"/>
          <w:sz w:val="24"/>
          <w:szCs w:val="24"/>
        </w:rPr>
        <w:t>„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Криейтив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лайт</w:t>
      </w:r>
      <w:proofErr w:type="spellEnd"/>
      <w:proofErr w:type="gramStart"/>
      <w:r w:rsidRPr="00393E1D"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ЕООД</w:t>
      </w:r>
      <w:proofErr w:type="gramEnd"/>
      <w:r w:rsidRPr="00A461D9">
        <w:rPr>
          <w:rFonts w:ascii="Times New Roman" w:eastAsia="Times New Roman" w:hAnsi="Times New Roman" w:cs="Times New Roman"/>
          <w:sz w:val="24"/>
          <w:szCs w:val="24"/>
          <w:lang w:eastAsia="bg-BG"/>
        </w:rPr>
        <w:t>, ЕИК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3E6BC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200047144,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с</w:t>
      </w:r>
      <w:r w:rsidRPr="003E6BC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адрес на управление: </w:t>
      </w:r>
      <w:proofErr w:type="spellStart"/>
      <w:r w:rsidRPr="003E6BC9">
        <w:rPr>
          <w:rFonts w:ascii="Times New Roman" w:eastAsia="Times New Roman" w:hAnsi="Times New Roman" w:cs="Times New Roman"/>
          <w:sz w:val="24"/>
          <w:szCs w:val="24"/>
          <w:lang w:eastAsia="bg-BG"/>
        </w:rPr>
        <w:t>гр.Варна</w:t>
      </w:r>
      <w:proofErr w:type="spellEnd"/>
      <w:r w:rsidRPr="003E6BC9">
        <w:rPr>
          <w:rFonts w:ascii="Times New Roman" w:eastAsia="Times New Roman" w:hAnsi="Times New Roman" w:cs="Times New Roman"/>
          <w:sz w:val="24"/>
          <w:szCs w:val="24"/>
          <w:lang w:eastAsia="bg-BG"/>
        </w:rPr>
        <w:t>, ж.к.„</w:t>
      </w:r>
      <w:proofErr w:type="spellStart"/>
      <w:r w:rsidRPr="003E6BC9">
        <w:rPr>
          <w:rFonts w:ascii="Times New Roman" w:eastAsia="Times New Roman" w:hAnsi="Times New Roman" w:cs="Times New Roman"/>
          <w:sz w:val="24"/>
          <w:szCs w:val="24"/>
          <w:lang w:eastAsia="bg-BG"/>
        </w:rPr>
        <w:t>Вл.Варненчик</w:t>
      </w:r>
      <w:proofErr w:type="spellEnd"/>
      <w:r w:rsidRPr="003E6BC9">
        <w:rPr>
          <w:rFonts w:ascii="Times New Roman" w:eastAsia="Times New Roman" w:hAnsi="Times New Roman" w:cs="Times New Roman"/>
          <w:sz w:val="24"/>
          <w:szCs w:val="24"/>
          <w:lang w:eastAsia="bg-BG"/>
        </w:rPr>
        <w:t>“ бл.222, вх.1, ап.12, представлявано от Дамян Иванов Димов - Управител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r w:rsidRPr="00A461D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наемател </w:t>
      </w:r>
      <w:r w:rsidRPr="00F97140">
        <w:rPr>
          <w:rFonts w:ascii="Times New Roman" w:eastAsia="Times New Roman" w:hAnsi="Times New Roman" w:cs="Times New Roman"/>
          <w:sz w:val="24"/>
          <w:szCs w:val="24"/>
        </w:rPr>
        <w:t>на част от имот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7140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7140">
        <w:rPr>
          <w:rFonts w:ascii="Times New Roman" w:eastAsia="Times New Roman" w:hAnsi="Times New Roman" w:cs="Times New Roman"/>
          <w:sz w:val="24"/>
          <w:szCs w:val="24"/>
        </w:rPr>
        <w:t>публична държавна собственост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 площ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26,20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>., представляващ „Бистро за бързо хранене“ в сградата на факултет „Дентална медицина“ към Медицински университет-Варна, находящ се на бул. „Цар Освободител“ № 84, гр. Варна</w:t>
      </w:r>
      <w:r>
        <w:rPr>
          <w:rFonts w:ascii="Times New Roman" w:hAnsi="Times New Roman" w:cs="Times New Roman"/>
          <w:sz w:val="24"/>
          <w:szCs w:val="24"/>
        </w:rPr>
        <w:t xml:space="preserve">, с идентификатор 10135.2556.315.5 по КККР на гр. Варна,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при месечна наемна цена</w:t>
      </w:r>
      <w:r w:rsidRPr="00A461D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4C32F7">
        <w:rPr>
          <w:rFonts w:ascii="Times New Roman" w:eastAsia="Times New Roman" w:hAnsi="Times New Roman"/>
          <w:sz w:val="24"/>
          <w:szCs w:val="24"/>
        </w:rPr>
        <w:t xml:space="preserve">в размер на </w:t>
      </w:r>
      <w:r>
        <w:rPr>
          <w:rFonts w:ascii="Times New Roman" w:eastAsia="Times New Roman" w:hAnsi="Times New Roman" w:cs="Times New Roman"/>
          <w:sz w:val="24"/>
          <w:szCs w:val="24"/>
        </w:rPr>
        <w:t>901,56 (деветстотин и един лева и петдесет и шест стотинки) лева без ДДС.</w:t>
      </w:r>
    </w:p>
    <w:p w:rsidR="00B155EB" w:rsidRDefault="00B155EB" w:rsidP="00B155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61D9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II.</w:t>
      </w:r>
      <w:r w:rsidRPr="00A461D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Спечелилият търга участник е длъжен в</w:t>
      </w:r>
      <w:r w:rsidRPr="00A461D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14-дневен срок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r w:rsidRPr="00A461D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влизане в сила на настоящата заповед да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внесе месечната наемна цена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F97140">
        <w:rPr>
          <w:rFonts w:ascii="Times New Roman" w:eastAsia="Times New Roman" w:hAnsi="Times New Roman" w:cs="Times New Roman"/>
          <w:sz w:val="24"/>
          <w:szCs w:val="24"/>
        </w:rPr>
        <w:t>обезпечението</w:t>
      </w:r>
      <w:r w:rsidRPr="00DC4FD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Pr="00F97140">
        <w:rPr>
          <w:rFonts w:ascii="Times New Roman" w:eastAsia="Times New Roman" w:hAnsi="Times New Roman" w:cs="Times New Roman"/>
          <w:sz w:val="24"/>
          <w:szCs w:val="24"/>
        </w:rPr>
        <w:t>за изпълнение на договора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</w:rPr>
        <w:t>размер на</w:t>
      </w:r>
      <w:r w:rsidRPr="00F97140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една месечна наемна вноска </w:t>
      </w:r>
      <w:r w:rsidRPr="00413EAE">
        <w:rPr>
          <w:rFonts w:ascii="Times New Roman" w:eastAsia="Times New Roman" w:hAnsi="Times New Roman" w:cs="Times New Roman"/>
          <w:sz w:val="24"/>
          <w:szCs w:val="24"/>
        </w:rPr>
        <w:t>по банковата сметка на Медицински университет „Проф. д-р Параскев Иванов Стоянов“, в „Банка ДСК“ ЕАД, Клон-Варна, IBAN: BG24STSA93003100040700, BIC: STSABGSF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155EB" w:rsidRPr="00DC4FDC" w:rsidRDefault="00B155EB" w:rsidP="00B155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III.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Въз основа на влязлата в сила заповед, </w:t>
      </w:r>
      <w:r w:rsidRPr="00413EAE">
        <w:rPr>
          <w:rFonts w:ascii="Times New Roman" w:eastAsia="Times New Roman" w:hAnsi="Times New Roman" w:cs="Times New Roman"/>
          <w:sz w:val="24"/>
          <w:szCs w:val="24"/>
        </w:rPr>
        <w:t xml:space="preserve">надлежни документи за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платена първа </w:t>
      </w:r>
      <w:r w:rsidRPr="00413EAE">
        <w:rPr>
          <w:rFonts w:ascii="Times New Roman" w:eastAsia="Times New Roman" w:hAnsi="Times New Roman" w:cs="Times New Roman"/>
          <w:sz w:val="24"/>
          <w:szCs w:val="24"/>
        </w:rPr>
        <w:t>месечна наемна цена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обезпечението за изпълнение на договора да се сключи договор със спечелилия търга участник в 7-дневен срок.</w:t>
      </w:r>
    </w:p>
    <w:p w:rsidR="00B155EB" w:rsidRPr="00A461D9" w:rsidRDefault="00B155EB" w:rsidP="00B155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IV</w:t>
      </w:r>
      <w:r w:rsidRPr="00A461D9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.</w:t>
      </w:r>
      <w:r w:rsidRPr="00A461D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Да се изготви прием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о-предавателен протокол за имота</w:t>
      </w:r>
      <w:r w:rsidRPr="00A461D9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B155EB" w:rsidRDefault="00B155EB" w:rsidP="00B155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B155EB" w:rsidRPr="00A461D9" w:rsidRDefault="00B155EB" w:rsidP="00B155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461D9">
        <w:rPr>
          <w:rFonts w:ascii="Times New Roman" w:eastAsia="Times New Roman" w:hAnsi="Times New Roman" w:cs="Times New Roman"/>
          <w:sz w:val="24"/>
          <w:szCs w:val="24"/>
          <w:lang w:eastAsia="bg-BG"/>
        </w:rPr>
        <w:t>Настоящата заповед да се съобщи на участни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ците</w:t>
      </w:r>
      <w:r w:rsidRPr="00A461D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търга по реда на чл.61 от АПК, както и да се обяви чрез поставянето й на таблото за обяви в МУ-Варна и на интернет страницата на МУ-Варна.</w:t>
      </w:r>
    </w:p>
    <w:p w:rsidR="00B155EB" w:rsidRDefault="00B155EB" w:rsidP="00B155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B155EB" w:rsidRDefault="00B155EB" w:rsidP="00B155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768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Заповедта може да се обжалва в 14-дневен срок от съобщаването й </w:t>
      </w:r>
      <w:r w:rsidRPr="00413EA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по реда на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АПК</w:t>
      </w:r>
      <w:r w:rsidRPr="00413EA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F76831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 Административен съд гр.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F76831">
        <w:rPr>
          <w:rFonts w:ascii="Times New Roman" w:eastAsia="Times New Roman" w:hAnsi="Times New Roman" w:cs="Times New Roman"/>
          <w:sz w:val="24"/>
          <w:szCs w:val="24"/>
          <w:lang w:eastAsia="bg-BG"/>
        </w:rPr>
        <w:t>Варна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B155EB" w:rsidRDefault="00B155EB" w:rsidP="00B155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B155EB" w:rsidRPr="00A461D9" w:rsidRDefault="00B155EB" w:rsidP="00B155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461D9">
        <w:rPr>
          <w:rFonts w:ascii="Times New Roman" w:eastAsia="Times New Roman" w:hAnsi="Times New Roman" w:cs="Times New Roman"/>
          <w:sz w:val="24"/>
          <w:szCs w:val="24"/>
          <w:lang w:eastAsia="bg-BG"/>
        </w:rPr>
        <w:t>Контрол по изпълнението й възла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гам на инж. Деян Грънчаров – Помощник-</w:t>
      </w:r>
      <w:r w:rsidRPr="00A461D9">
        <w:rPr>
          <w:rFonts w:ascii="Times New Roman" w:eastAsia="Times New Roman" w:hAnsi="Times New Roman" w:cs="Times New Roman"/>
          <w:sz w:val="24"/>
          <w:szCs w:val="24"/>
          <w:lang w:eastAsia="bg-BG"/>
        </w:rPr>
        <w:t>ректор на МУ-Варна.</w:t>
      </w:r>
    </w:p>
    <w:p w:rsidR="00B155EB" w:rsidRPr="00C10DB7" w:rsidRDefault="00B155EB" w:rsidP="00B155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A461D9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</w:p>
    <w:p w:rsidR="00B155EB" w:rsidRDefault="00B155EB" w:rsidP="00B155EB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ab/>
      </w:r>
    </w:p>
    <w:p w:rsidR="00B155EB" w:rsidRDefault="00B155EB" w:rsidP="00B155EB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6B458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Проф. д-р </w:t>
      </w: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  <w:t>КРАСИМИР ИВАНОВ</w:t>
      </w:r>
      <w:r w:rsidRPr="006B458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, </w:t>
      </w:r>
      <w:proofErr w:type="spellStart"/>
      <w:r w:rsidRPr="006B458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д.м.н</w:t>
      </w:r>
      <w:proofErr w:type="spellEnd"/>
      <w:r w:rsidRPr="006B458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</w:p>
    <w:p w:rsidR="00B155EB" w:rsidRPr="006B458C" w:rsidRDefault="00B155EB" w:rsidP="00B155EB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Ректор</w:t>
      </w:r>
    </w:p>
    <w:p w:rsidR="00B155EB" w:rsidRPr="00C10DB7" w:rsidRDefault="00B155EB" w:rsidP="00B155E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</w:p>
    <w:p w:rsidR="00B155EB" w:rsidRDefault="00B155EB" w:rsidP="00B155EB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8A22D7" w:rsidRDefault="008A22D7">
      <w:bookmarkStart w:id="0" w:name="_GoBack"/>
      <w:bookmarkEnd w:id="0"/>
    </w:p>
    <w:sectPr w:rsidR="008A22D7" w:rsidSect="00E53374">
      <w:headerReference w:type="default" r:id="rId4"/>
      <w:pgSz w:w="11907" w:h="16840" w:code="9"/>
      <w:pgMar w:top="851" w:right="851" w:bottom="709" w:left="1418" w:header="851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6B0" w:rsidRDefault="00B155EB" w:rsidP="00310331">
    <w:pPr>
      <w:pStyle w:val="Header"/>
      <w:tabs>
        <w:tab w:val="center" w:pos="4820"/>
      </w:tabs>
    </w:pPr>
    <w:r>
      <w:rPr>
        <w:noProof/>
        <w:lang w:eastAsia="bg-BG"/>
      </w:rPr>
      <w:tab/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303C9B4C" wp14:editId="201E7D17">
          <wp:simplePos x="0" y="0"/>
          <wp:positionH relativeFrom="margin">
            <wp:posOffset>-584200</wp:posOffset>
          </wp:positionH>
          <wp:positionV relativeFrom="margin">
            <wp:posOffset>-603885</wp:posOffset>
          </wp:positionV>
          <wp:extent cx="6911975" cy="1034415"/>
          <wp:effectExtent l="0" t="0" r="3175" b="0"/>
          <wp:wrapSquare wrapText="bothSides"/>
          <wp:docPr id="1" name="Picture 1" descr="Description: G:\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G:\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1975" cy="1034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  <w:r>
      <w:rPr>
        <w:noProof/>
      </w:rPr>
      <w:t xml:space="preserve"> </w:t>
    </w:r>
    <w:r>
      <w:t xml:space="preserve"> </w:t>
    </w:r>
  </w:p>
  <w:p w:rsidR="00E946B0" w:rsidRDefault="00B155E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5EB"/>
    <w:rsid w:val="008A22D7"/>
    <w:rsid w:val="00B15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C21C0F-6A33-4633-8F1E-F6C897A87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55EB"/>
    <w:pPr>
      <w:spacing w:after="200" w:line="276" w:lineRule="auto"/>
    </w:pPr>
    <w:rPr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55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55EB"/>
    <w:rPr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309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Радостина Детелинова Георгиева-Енева</dc:creator>
  <cp:keywords/>
  <dc:description/>
  <cp:lastModifiedBy>Радостина Детелинова Георгиева-Енева</cp:lastModifiedBy>
  <cp:revision>1</cp:revision>
  <dcterms:created xsi:type="dcterms:W3CDTF">2017-09-18T07:21:00Z</dcterms:created>
  <dcterms:modified xsi:type="dcterms:W3CDTF">2017-09-18T07:22:00Z</dcterms:modified>
</cp:coreProperties>
</file>