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3A" w:rsidRPr="00AF663A" w:rsidRDefault="00AF663A" w:rsidP="00AF663A">
      <w:pPr>
        <w:tabs>
          <w:tab w:val="left" w:pos="426"/>
        </w:tabs>
        <w:jc w:val="both"/>
        <w:rPr>
          <w:rStyle w:val="hps"/>
          <w:b/>
          <w:lang w:val="en-GB"/>
        </w:rPr>
      </w:pPr>
      <w:r w:rsidRPr="00AF663A"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-645795</wp:posOffset>
            </wp:positionV>
            <wp:extent cx="6915150" cy="1035050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C26" w:rsidRPr="00AF663A" w:rsidRDefault="00607C5E" w:rsidP="00AF663A">
      <w:pPr>
        <w:tabs>
          <w:tab w:val="left" w:pos="426"/>
        </w:tabs>
        <w:jc w:val="center"/>
        <w:rPr>
          <w:b/>
          <w:lang w:val="en-GB"/>
        </w:rPr>
      </w:pPr>
      <w:r w:rsidRPr="00AF663A">
        <w:rPr>
          <w:b/>
          <w:caps/>
          <w:lang w:val="en-GB"/>
        </w:rPr>
        <w:t>Pharmacology</w:t>
      </w:r>
      <w:r w:rsidRPr="00AF663A">
        <w:rPr>
          <w:b/>
          <w:lang w:val="en-GB"/>
        </w:rPr>
        <w:t xml:space="preserve"> </w:t>
      </w:r>
      <w:r w:rsidR="00AF663A" w:rsidRPr="00AF663A">
        <w:rPr>
          <w:b/>
          <w:sz w:val="28"/>
          <w:szCs w:val="28"/>
          <w:lang w:val="en-GB"/>
        </w:rPr>
        <w:t>EXAMINATION SYLLABUS</w:t>
      </w:r>
    </w:p>
    <w:p w:rsidR="005E5C26" w:rsidRPr="00AF663A" w:rsidRDefault="005E5C26" w:rsidP="00AF663A">
      <w:pPr>
        <w:tabs>
          <w:tab w:val="left" w:pos="426"/>
        </w:tabs>
        <w:jc w:val="both"/>
        <w:rPr>
          <w:b/>
          <w:lang w:val="en-GB"/>
        </w:rPr>
      </w:pPr>
    </w:p>
    <w:p w:rsidR="005E5C26" w:rsidRPr="00AF663A" w:rsidRDefault="005E5C26" w:rsidP="00AF663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lang w:val="en-GB"/>
        </w:rPr>
      </w:pPr>
      <w:r w:rsidRPr="00AF663A">
        <w:rPr>
          <w:b/>
          <w:lang w:val="en-GB"/>
        </w:rPr>
        <w:t>GENERAL PRINCIPLES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Basics of pharmacology. Definition of a drug. Drug names – types. Essential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Development of a drug – stages and phases.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Passive transport of drugs – types and characterization.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Active transport of drugs. Transporters – types.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Routes of </w:t>
      </w:r>
      <w:r w:rsidR="000406A5" w:rsidRPr="00AF663A">
        <w:rPr>
          <w:lang w:val="en-GB"/>
        </w:rPr>
        <w:t xml:space="preserve">drug administration. Absorption </w:t>
      </w:r>
      <w:r w:rsidR="00607C5E" w:rsidRPr="00AF663A">
        <w:rPr>
          <w:lang w:val="en-GB"/>
        </w:rPr>
        <w:t>–</w:t>
      </w:r>
      <w:r w:rsidR="000406A5" w:rsidRPr="00AF663A">
        <w:rPr>
          <w:lang w:val="en-GB"/>
        </w:rPr>
        <w:t xml:space="preserve"> definition and characterization. Bioavailability.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 distribution.</w:t>
      </w:r>
      <w:r w:rsidR="00607C5E" w:rsidRPr="00AF663A">
        <w:rPr>
          <w:lang w:val="en-GB"/>
        </w:rPr>
        <w:t xml:space="preserve"> </w:t>
      </w:r>
      <w:r w:rsidR="000406A5" w:rsidRPr="00AF663A">
        <w:rPr>
          <w:lang w:val="en-GB"/>
        </w:rPr>
        <w:t>Factors affecting drug distribution.</w:t>
      </w:r>
      <w:r w:rsidR="00607C5E" w:rsidRPr="00AF663A">
        <w:rPr>
          <w:lang w:val="en-GB"/>
        </w:rPr>
        <w:t xml:space="preserve"> </w:t>
      </w:r>
      <w:r w:rsidR="000406A5" w:rsidRPr="00AF663A">
        <w:rPr>
          <w:lang w:val="en-GB"/>
        </w:rPr>
        <w:t>V</w:t>
      </w:r>
      <w:r w:rsidR="00607C5E" w:rsidRPr="00AF663A">
        <w:rPr>
          <w:lang w:val="en-GB"/>
        </w:rPr>
        <w:t>olume of distribution</w:t>
      </w:r>
      <w:r w:rsidR="000406A5"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Metabolism (biotransformation) of drugs. Phase I reactions. Significance.</w:t>
      </w:r>
    </w:p>
    <w:p w:rsidR="005E5C26" w:rsidRPr="00AF663A" w:rsidRDefault="00187729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Metabolism (biotransformation) of drugs. </w:t>
      </w:r>
      <w:r w:rsidR="005E5C26" w:rsidRPr="00AF663A">
        <w:rPr>
          <w:lang w:val="en-GB"/>
        </w:rPr>
        <w:t xml:space="preserve">Phase II reactions. Significance. 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Renal excretion of drugs and their metabolites.</w:t>
      </w:r>
      <w:r w:rsidR="000406A5" w:rsidRPr="00AF663A">
        <w:rPr>
          <w:lang w:val="en-GB"/>
        </w:rPr>
        <w:t xml:space="preserve"> 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Extrarenal</w:t>
      </w:r>
      <w:proofErr w:type="spellEnd"/>
      <w:r w:rsidRPr="00AF663A">
        <w:rPr>
          <w:lang w:val="en-GB"/>
        </w:rPr>
        <w:t xml:space="preserve"> excretion of drugs</w:t>
      </w:r>
      <w:r w:rsidR="000406A5"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 action and drug effect. Types of</w:t>
      </w:r>
      <w:r w:rsidR="000406A5" w:rsidRPr="00AF663A">
        <w:rPr>
          <w:lang w:val="en-GB"/>
        </w:rPr>
        <w:t xml:space="preserve"> drug effects. Non-specific action of drugs.</w:t>
      </w:r>
    </w:p>
    <w:p w:rsidR="005E5C26" w:rsidRPr="00AF663A" w:rsidRDefault="000406A5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Specific</w:t>
      </w:r>
      <w:r w:rsidR="005E5C26" w:rsidRPr="00AF663A">
        <w:rPr>
          <w:lang w:val="en-GB"/>
        </w:rPr>
        <w:t xml:space="preserve"> action</w:t>
      </w:r>
      <w:r w:rsidRPr="00AF663A">
        <w:rPr>
          <w:lang w:val="en-GB"/>
        </w:rPr>
        <w:t xml:space="preserve"> of drugs</w:t>
      </w:r>
      <w:r w:rsidR="005E5C26" w:rsidRPr="00AF663A">
        <w:rPr>
          <w:lang w:val="en-GB"/>
        </w:rPr>
        <w:t xml:space="preserve"> – drug targets. Receptor </w:t>
      </w:r>
      <w:proofErr w:type="spellStart"/>
      <w:r w:rsidRPr="00AF663A">
        <w:rPr>
          <w:lang w:val="en-GB"/>
        </w:rPr>
        <w:t>super</w:t>
      </w:r>
      <w:r w:rsidR="005E5C26" w:rsidRPr="00AF663A">
        <w:rPr>
          <w:lang w:val="en-GB"/>
        </w:rPr>
        <w:t>families</w:t>
      </w:r>
      <w:proofErr w:type="spellEnd"/>
      <w:r w:rsidR="005E5C26" w:rsidRPr="00AF663A">
        <w:rPr>
          <w:lang w:val="en-GB"/>
        </w:rPr>
        <w:t xml:space="preserve"> according to the me</w:t>
      </w:r>
      <w:r w:rsidR="00607C5E" w:rsidRPr="00AF663A">
        <w:rPr>
          <w:lang w:val="en-GB"/>
        </w:rPr>
        <w:t xml:space="preserve">chanism of transmembrane </w:t>
      </w:r>
      <w:proofErr w:type="spellStart"/>
      <w:r w:rsidR="00607C5E" w:rsidRPr="00AF663A">
        <w:rPr>
          <w:lang w:val="en-GB"/>
        </w:rPr>
        <w:t>signal</w:t>
      </w:r>
      <w:r w:rsidR="005E5C26" w:rsidRPr="00AF663A">
        <w:rPr>
          <w:lang w:val="en-GB"/>
        </w:rPr>
        <w:t>ing</w:t>
      </w:r>
      <w:proofErr w:type="spellEnd"/>
      <w:r w:rsidR="005E5C26"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Drug-receptor interaction</w:t>
      </w:r>
      <w:r w:rsidR="000406A5" w:rsidRPr="00AF663A">
        <w:rPr>
          <w:lang w:val="en-GB"/>
        </w:rPr>
        <w:t xml:space="preserve">. </w:t>
      </w:r>
      <w:r w:rsidR="00607C5E" w:rsidRPr="00AF663A">
        <w:rPr>
          <w:lang w:val="en-GB"/>
        </w:rPr>
        <w:t>Characteristics of receptor-acting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Dose-response relationship – types.</w:t>
      </w:r>
      <w:r w:rsidR="00607C5E" w:rsidRPr="00AF663A">
        <w:rPr>
          <w:lang w:val="en-GB"/>
        </w:rPr>
        <w:t xml:space="preserve"> </w:t>
      </w:r>
      <w:r w:rsidR="000406A5" w:rsidRPr="00AF663A">
        <w:rPr>
          <w:lang w:val="en-GB"/>
        </w:rPr>
        <w:t>Criteria for drug safety</w:t>
      </w:r>
      <w:r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Factors modifying drug action – gender, age and weight.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Factors modifying drug action – genetic polymorphism, diseases, </w:t>
      </w:r>
      <w:r w:rsidR="00187729" w:rsidRPr="00AF663A">
        <w:rPr>
          <w:lang w:val="en-GB"/>
        </w:rPr>
        <w:t>biorhythms</w:t>
      </w:r>
      <w:r w:rsidRPr="00AF663A">
        <w:rPr>
          <w:lang w:val="en-GB"/>
        </w:rPr>
        <w:t xml:space="preserve">. 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Repeated administration of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 combinations. Levels and mechanisms of drug interactions.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 toxicology.</w:t>
      </w:r>
    </w:p>
    <w:p w:rsidR="005E5C26" w:rsidRPr="00AF663A" w:rsidRDefault="005E5C26" w:rsidP="00AF663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lang w:val="en-GB"/>
        </w:rPr>
      </w:pPr>
      <w:r w:rsidRPr="00AF663A">
        <w:rPr>
          <w:b/>
          <w:lang w:val="en-GB"/>
        </w:rPr>
        <w:t>PHARMACOLOGY OF THE NERVOUS SYSTEM AND MAJOR ORGAN SYSTEMS, CHEMOTHERAPEUTIC DRUGS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Cholinergic transmission. Classification of drugs</w:t>
      </w:r>
      <w:r w:rsidR="004662C3" w:rsidRPr="00AF663A">
        <w:rPr>
          <w:lang w:val="en-GB"/>
        </w:rPr>
        <w:t xml:space="preserve"> affecting cholinergic transmission</w:t>
      </w:r>
      <w:r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Cholinomimetic</w:t>
      </w:r>
      <w:proofErr w:type="spellEnd"/>
      <w:r w:rsidRPr="00AF663A">
        <w:rPr>
          <w:lang w:val="en-GB"/>
        </w:rPr>
        <w:t xml:space="preserve"> drugs</w:t>
      </w:r>
      <w:r w:rsidR="00152A8E" w:rsidRPr="00AF663A">
        <w:rPr>
          <w:lang w:val="en-GB"/>
        </w:rPr>
        <w:t xml:space="preserve"> – anticholinesterase drugs, muscarinic agonists and nicotinic agonists.</w:t>
      </w:r>
    </w:p>
    <w:p w:rsidR="005E5C26" w:rsidRPr="00AF663A" w:rsidRDefault="004662C3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Muscarinic antagonists</w:t>
      </w:r>
      <w:r w:rsidR="00152A8E" w:rsidRPr="00AF663A">
        <w:rPr>
          <w:lang w:val="en-GB"/>
        </w:rPr>
        <w:t>. Nicotinic antagonists (n</w:t>
      </w:r>
      <w:r w:rsidR="005E5C26" w:rsidRPr="00AF663A">
        <w:rPr>
          <w:lang w:val="en-GB"/>
        </w:rPr>
        <w:t>euromuscular-blocking drugs</w:t>
      </w:r>
      <w:r w:rsidR="00152A8E" w:rsidRPr="00AF663A">
        <w:rPr>
          <w:lang w:val="en-GB"/>
        </w:rPr>
        <w:t>)</w:t>
      </w:r>
      <w:r w:rsidR="005E5C26"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Adrenergic transmission. Classification of drugs</w:t>
      </w:r>
      <w:r w:rsidR="004662C3" w:rsidRPr="00AF663A">
        <w:rPr>
          <w:lang w:val="en-GB"/>
        </w:rPr>
        <w:t xml:space="preserve"> affecting adrenergic transmission</w:t>
      </w:r>
      <w:r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Alpha-</w:t>
      </w:r>
      <w:proofErr w:type="spellStart"/>
      <w:r w:rsidRPr="00AF663A">
        <w:rPr>
          <w:lang w:val="en-GB"/>
        </w:rPr>
        <w:t>adreno</w:t>
      </w:r>
      <w:r w:rsidR="00152A8E" w:rsidRPr="00AF663A">
        <w:rPr>
          <w:lang w:val="en-GB"/>
        </w:rPr>
        <w:t>mimetics</w:t>
      </w:r>
      <w:proofErr w:type="spellEnd"/>
      <w:r w:rsidR="004662C3" w:rsidRPr="00AF663A">
        <w:rPr>
          <w:lang w:val="en-GB"/>
        </w:rPr>
        <w:t>.</w:t>
      </w:r>
      <w:r w:rsidR="00152A8E" w:rsidRPr="00AF663A">
        <w:rPr>
          <w:lang w:val="en-GB"/>
        </w:rPr>
        <w:t xml:space="preserve"> Alpha-</w:t>
      </w:r>
      <w:proofErr w:type="spellStart"/>
      <w:r w:rsidR="00152A8E" w:rsidRPr="00AF663A">
        <w:rPr>
          <w:lang w:val="en-GB"/>
        </w:rPr>
        <w:t>adrenoreceptor</w:t>
      </w:r>
      <w:proofErr w:type="spellEnd"/>
      <w:r w:rsidR="00152A8E" w:rsidRPr="00AF663A">
        <w:rPr>
          <w:lang w:val="en-GB"/>
        </w:rPr>
        <w:t xml:space="preserve"> antagonists (alpha blockers).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Beta-</w:t>
      </w:r>
      <w:proofErr w:type="spellStart"/>
      <w:r w:rsidRPr="00AF663A">
        <w:rPr>
          <w:lang w:val="en-GB"/>
        </w:rPr>
        <w:t>adreno</w:t>
      </w:r>
      <w:r w:rsidR="004662C3" w:rsidRPr="00AF663A">
        <w:rPr>
          <w:lang w:val="en-GB"/>
        </w:rPr>
        <w:t>receptor</w:t>
      </w:r>
      <w:proofErr w:type="spellEnd"/>
      <w:r w:rsidR="004662C3" w:rsidRPr="00AF663A">
        <w:rPr>
          <w:lang w:val="en-GB"/>
        </w:rPr>
        <w:t xml:space="preserve"> agonists and antagonists.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Non-adrenergic non-cholinergic neurotransmission.</w:t>
      </w:r>
    </w:p>
    <w:p w:rsidR="00152A8E" w:rsidRPr="00AF663A" w:rsidRDefault="00152A8E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Eicosanoids: </w:t>
      </w:r>
      <w:proofErr w:type="spellStart"/>
      <w:r w:rsidRPr="00AF663A">
        <w:rPr>
          <w:lang w:val="en-GB"/>
        </w:rPr>
        <w:t>prostanoids</w:t>
      </w:r>
      <w:proofErr w:type="spellEnd"/>
      <w:r w:rsidRPr="00AF663A">
        <w:rPr>
          <w:lang w:val="en-GB"/>
        </w:rPr>
        <w:t xml:space="preserve"> and </w:t>
      </w:r>
      <w:proofErr w:type="spellStart"/>
      <w:r w:rsidRPr="00AF663A">
        <w:rPr>
          <w:lang w:val="en-GB"/>
        </w:rPr>
        <w:t>leucotrienes</w:t>
      </w:r>
      <w:proofErr w:type="spellEnd"/>
      <w:r w:rsidRPr="00AF663A">
        <w:rPr>
          <w:lang w:val="en-GB"/>
        </w:rPr>
        <w:t>. Clinical uses.</w:t>
      </w:r>
    </w:p>
    <w:p w:rsidR="00152A8E" w:rsidRPr="00AF663A" w:rsidRDefault="00152A8E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Non-opioid analgesics.</w:t>
      </w:r>
    </w:p>
    <w:p w:rsidR="00152A8E" w:rsidRPr="00AF663A" w:rsidRDefault="00152A8E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Non-steroidal anti-inflammatory drugs. </w:t>
      </w:r>
    </w:p>
    <w:p w:rsidR="00152A8E" w:rsidRPr="00AF663A" w:rsidRDefault="00152A8E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Disease-modifying anti-rheumatoid drugs. Drugs used in gout.</w:t>
      </w:r>
    </w:p>
    <w:p w:rsidR="005E5C26" w:rsidRPr="00AF663A" w:rsidRDefault="004662C3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Pharmacology of h</w:t>
      </w:r>
      <w:r w:rsidR="005E5C26" w:rsidRPr="00AF663A">
        <w:rPr>
          <w:lang w:val="en-GB"/>
        </w:rPr>
        <w:t>istamine. H</w:t>
      </w:r>
      <w:r w:rsidR="005E5C26" w:rsidRPr="00AF663A">
        <w:rPr>
          <w:vertAlign w:val="subscript"/>
          <w:lang w:val="en-GB"/>
        </w:rPr>
        <w:t>1</w:t>
      </w:r>
      <w:r w:rsidR="005E5C26" w:rsidRPr="00AF663A">
        <w:rPr>
          <w:lang w:val="en-GB"/>
        </w:rPr>
        <w:t xml:space="preserve"> and H</w:t>
      </w:r>
      <w:r w:rsidR="005E5C26" w:rsidRPr="00AF663A">
        <w:rPr>
          <w:vertAlign w:val="subscript"/>
          <w:lang w:val="en-GB"/>
        </w:rPr>
        <w:t>2</w:t>
      </w:r>
      <w:r w:rsidR="00152A8E" w:rsidRPr="00AF663A">
        <w:rPr>
          <w:lang w:val="en-GB"/>
        </w:rPr>
        <w:t xml:space="preserve"> </w:t>
      </w:r>
      <w:r w:rsidRPr="00AF663A">
        <w:rPr>
          <w:lang w:val="en-GB"/>
        </w:rPr>
        <w:t>receptor antagonists</w:t>
      </w:r>
      <w:r w:rsidR="005E5C26" w:rsidRPr="00AF663A">
        <w:rPr>
          <w:lang w:val="en-GB"/>
        </w:rPr>
        <w:t>.</w:t>
      </w:r>
    </w:p>
    <w:p w:rsidR="005E5C26" w:rsidRPr="00AF663A" w:rsidRDefault="004662C3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Pharmacology of </w:t>
      </w:r>
      <w:r w:rsidR="003C2277" w:rsidRPr="00AF663A">
        <w:rPr>
          <w:lang w:val="en-GB"/>
        </w:rPr>
        <w:t>serotonin (5-hydroxytryptamine</w:t>
      </w:r>
      <w:r w:rsidR="005E5C26" w:rsidRPr="00AF663A">
        <w:rPr>
          <w:lang w:val="en-GB"/>
        </w:rPr>
        <w:t>). Drug</w:t>
      </w:r>
      <w:r w:rsidR="003C2277" w:rsidRPr="00AF663A">
        <w:rPr>
          <w:lang w:val="en-GB"/>
        </w:rPr>
        <w:t xml:space="preserve">s affecting serotoninergic </w:t>
      </w:r>
      <w:r w:rsidR="005E5C26" w:rsidRPr="00AF663A">
        <w:rPr>
          <w:lang w:val="en-GB"/>
        </w:rPr>
        <w:t>transmission.</w:t>
      </w:r>
    </w:p>
    <w:p w:rsidR="005E5C26" w:rsidRPr="00AF663A" w:rsidRDefault="007A3FC0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Local </w:t>
      </w:r>
      <w:proofErr w:type="spellStart"/>
      <w:r w:rsidRPr="00AF663A">
        <w:rPr>
          <w:lang w:val="en-GB"/>
        </w:rPr>
        <w:t>an</w:t>
      </w:r>
      <w:r w:rsidR="005E5C26" w:rsidRPr="00AF663A">
        <w:rPr>
          <w:lang w:val="en-GB"/>
        </w:rPr>
        <w:t>esthetics</w:t>
      </w:r>
      <w:proofErr w:type="spellEnd"/>
      <w:r w:rsidR="005E5C26"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Pharmacological aspects of </w:t>
      </w:r>
      <w:smartTag w:uri="urn:schemas-microsoft-com:office:smarttags" w:element="stockticker">
        <w:r w:rsidRPr="00AF663A">
          <w:rPr>
            <w:lang w:val="en-GB"/>
          </w:rPr>
          <w:t>CNS</w:t>
        </w:r>
      </w:smartTag>
      <w:r w:rsidRPr="00AF663A">
        <w:rPr>
          <w:lang w:val="en-GB"/>
        </w:rPr>
        <w:t xml:space="preserve"> structure and functioning.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Opioid analgesics and antagonists.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General </w:t>
      </w:r>
      <w:proofErr w:type="spellStart"/>
      <w:r w:rsidRPr="00AF663A">
        <w:rPr>
          <w:lang w:val="en-GB"/>
        </w:rPr>
        <w:t>anesthetics</w:t>
      </w:r>
      <w:proofErr w:type="spellEnd"/>
      <w:r w:rsidRPr="00AF663A">
        <w:rPr>
          <w:lang w:val="en-GB"/>
        </w:rPr>
        <w:t>.</w:t>
      </w:r>
    </w:p>
    <w:p w:rsidR="005E5C26" w:rsidRPr="00AF663A" w:rsidRDefault="004662C3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Sedative-</w:t>
      </w:r>
      <w:r w:rsidR="005E5C26" w:rsidRPr="00AF663A">
        <w:rPr>
          <w:lang w:val="en-GB"/>
        </w:rPr>
        <w:t>hypnotic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</w:t>
      </w:r>
      <w:r w:rsidR="004662C3" w:rsidRPr="00AF663A">
        <w:rPr>
          <w:lang w:val="en-GB"/>
        </w:rPr>
        <w:t>ntiepileptic drugs. Anticonvulsant</w:t>
      </w:r>
      <w:r w:rsidRPr="00AF663A">
        <w:rPr>
          <w:lang w:val="en-GB"/>
        </w:rPr>
        <w:t>s.</w:t>
      </w:r>
    </w:p>
    <w:p w:rsidR="004662C3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Pharmacologic management of </w:t>
      </w:r>
      <w:proofErr w:type="gramStart"/>
      <w:r w:rsidRPr="00AF663A">
        <w:rPr>
          <w:lang w:val="en-GB"/>
        </w:rPr>
        <w:t>p</w:t>
      </w:r>
      <w:r w:rsidR="004662C3" w:rsidRPr="00AF663A">
        <w:rPr>
          <w:lang w:val="en-GB"/>
        </w:rPr>
        <w:t>arkinsonism</w:t>
      </w:r>
      <w:proofErr w:type="gramEnd"/>
      <w:r w:rsidR="004662C3"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Antipsychotic drugs (neuroleptics).</w:t>
      </w:r>
    </w:p>
    <w:p w:rsidR="005E5C26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Antidepressants. Mood </w:t>
      </w:r>
      <w:r w:rsidR="005E5C26" w:rsidRPr="00AF663A">
        <w:rPr>
          <w:lang w:val="en-GB"/>
        </w:rPr>
        <w:t>stabiliz</w:t>
      </w:r>
      <w:r w:rsidR="004662C3" w:rsidRPr="00AF663A">
        <w:rPr>
          <w:lang w:val="en-GB"/>
        </w:rPr>
        <w:t>ers.</w:t>
      </w:r>
    </w:p>
    <w:p w:rsidR="005E5C26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Psychostimulants</w:t>
      </w:r>
      <w:proofErr w:type="spellEnd"/>
      <w:r w:rsidR="005E5C26" w:rsidRPr="00AF663A">
        <w:rPr>
          <w:lang w:val="en-GB"/>
        </w:rPr>
        <w:t>.</w:t>
      </w:r>
      <w:r w:rsidRPr="00AF663A">
        <w:rPr>
          <w:lang w:val="en-GB"/>
        </w:rPr>
        <w:t xml:space="preserve"> Drugs of abuse.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affecting renin-angiotensin-aldosterone system.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lastRenderedPageBreak/>
        <w:t>Cardioinotropic</w:t>
      </w:r>
      <w:proofErr w:type="spellEnd"/>
      <w:r w:rsidRPr="00AF663A">
        <w:rPr>
          <w:lang w:val="en-GB"/>
        </w:rPr>
        <w:t xml:space="preserve"> drugs.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Peripheral vasoactive drugs. </w:t>
      </w:r>
      <w:proofErr w:type="spellStart"/>
      <w:r w:rsidRPr="00AF663A">
        <w:rPr>
          <w:lang w:val="en-GB"/>
        </w:rPr>
        <w:t>Antihypotensive</w:t>
      </w:r>
      <w:proofErr w:type="spellEnd"/>
      <w:r w:rsidRPr="00AF663A">
        <w:rPr>
          <w:lang w:val="en-GB"/>
        </w:rPr>
        <w:t xml:space="preserve"> drugs.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Diuretics.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Calcium channel blockers.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Antihypertensive drugs.</w:t>
      </w:r>
    </w:p>
    <w:p w:rsidR="003C2277" w:rsidRPr="00AF663A" w:rsidRDefault="003C2277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Antianginal</w:t>
      </w:r>
      <w:proofErr w:type="spellEnd"/>
      <w:r w:rsidRPr="00AF663A">
        <w:rPr>
          <w:lang w:val="en-GB"/>
        </w:rPr>
        <w:t xml:space="preserve">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Antidysrhythmic</w:t>
      </w:r>
      <w:proofErr w:type="spellEnd"/>
      <w:r w:rsidRPr="00AF663A">
        <w:rPr>
          <w:lang w:val="en-GB"/>
        </w:rPr>
        <w:t xml:space="preserve"> drugs.</w:t>
      </w:r>
    </w:p>
    <w:p w:rsidR="007A3FC0" w:rsidRPr="00AF663A" w:rsidRDefault="007A3FC0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Lipid-lowering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Drugs affecting erythropoiesis. </w:t>
      </w:r>
    </w:p>
    <w:p w:rsidR="005E5C26" w:rsidRPr="00AF663A" w:rsidRDefault="00443DD2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Antithrombotic drugs</w:t>
      </w:r>
      <w:r w:rsidR="00577FA9" w:rsidRPr="00AF663A">
        <w:rPr>
          <w:lang w:val="en-GB"/>
        </w:rPr>
        <w:t xml:space="preserve"> – </w:t>
      </w:r>
      <w:r w:rsidRPr="00AF663A">
        <w:rPr>
          <w:lang w:val="en-GB"/>
        </w:rPr>
        <w:t>anticoagulants.</w:t>
      </w:r>
    </w:p>
    <w:p w:rsidR="005E5C26" w:rsidRPr="00AF663A" w:rsidRDefault="00443DD2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Antithrombotic drugs</w:t>
      </w:r>
      <w:r w:rsidR="00577FA9" w:rsidRPr="00AF663A">
        <w:rPr>
          <w:lang w:val="en-GB"/>
        </w:rPr>
        <w:t xml:space="preserve"> –</w:t>
      </w:r>
      <w:r w:rsidRPr="00AF663A">
        <w:rPr>
          <w:lang w:val="en-GB"/>
        </w:rPr>
        <w:t xml:space="preserve"> </w:t>
      </w:r>
      <w:proofErr w:type="spellStart"/>
      <w:r w:rsidRPr="00AF663A">
        <w:rPr>
          <w:lang w:val="en-GB"/>
        </w:rPr>
        <w:t>f</w:t>
      </w:r>
      <w:r w:rsidR="005E5C26" w:rsidRPr="00AF663A">
        <w:rPr>
          <w:lang w:val="en-GB"/>
        </w:rPr>
        <w:t>ibrinolytic</w:t>
      </w:r>
      <w:r w:rsidRPr="00AF663A">
        <w:rPr>
          <w:lang w:val="en-GB"/>
        </w:rPr>
        <w:t>s</w:t>
      </w:r>
      <w:proofErr w:type="spellEnd"/>
      <w:r w:rsidRPr="00AF663A">
        <w:rPr>
          <w:lang w:val="en-GB"/>
        </w:rPr>
        <w:t xml:space="preserve"> and</w:t>
      </w:r>
      <w:r w:rsidR="005E5C26" w:rsidRPr="00AF663A">
        <w:rPr>
          <w:lang w:val="en-GB"/>
        </w:rPr>
        <w:t xml:space="preserve"> </w:t>
      </w:r>
      <w:r w:rsidRPr="00AF663A">
        <w:rPr>
          <w:lang w:val="en-GB"/>
        </w:rPr>
        <w:t>a</w:t>
      </w:r>
      <w:r w:rsidR="005E5C26" w:rsidRPr="00AF663A">
        <w:rPr>
          <w:lang w:val="en-GB"/>
        </w:rPr>
        <w:t>ntiplatelet drugs.</w:t>
      </w:r>
    </w:p>
    <w:p w:rsidR="005E5C26" w:rsidRPr="00AF663A" w:rsidRDefault="00443DD2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used in bleeding</w:t>
      </w:r>
      <w:r w:rsidR="00577FA9" w:rsidRPr="00AF663A">
        <w:rPr>
          <w:lang w:val="en-GB"/>
        </w:rPr>
        <w:t xml:space="preserve"> –</w:t>
      </w:r>
      <w:r w:rsidRPr="00AF663A">
        <w:rPr>
          <w:lang w:val="en-GB"/>
        </w:rPr>
        <w:t xml:space="preserve"> vitamin K, inhibitors of fibrinolysis, l</w:t>
      </w:r>
      <w:r w:rsidR="005E5C26" w:rsidRPr="00AF663A">
        <w:rPr>
          <w:lang w:val="en-GB"/>
        </w:rPr>
        <w:t>ocal haemostatics.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Beta-lactam antibiotics – </w:t>
      </w:r>
      <w:proofErr w:type="spellStart"/>
      <w:r w:rsidRPr="00AF663A">
        <w:rPr>
          <w:lang w:val="en-GB"/>
        </w:rPr>
        <w:t>penicillins</w:t>
      </w:r>
      <w:proofErr w:type="spellEnd"/>
      <w:r w:rsidRPr="00AF663A">
        <w:rPr>
          <w:lang w:val="en-GB"/>
        </w:rPr>
        <w:t>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Beta-lactam antibiotics – </w:t>
      </w:r>
      <w:proofErr w:type="spellStart"/>
      <w:r w:rsidRPr="00AF663A">
        <w:rPr>
          <w:lang w:val="en-GB"/>
        </w:rPr>
        <w:t>cephalosporins</w:t>
      </w:r>
      <w:proofErr w:type="spellEnd"/>
      <w:r w:rsidRPr="00AF663A">
        <w:rPr>
          <w:lang w:val="en-GB"/>
        </w:rPr>
        <w:t xml:space="preserve">, </w:t>
      </w:r>
      <w:proofErr w:type="spellStart"/>
      <w:r w:rsidRPr="00AF663A">
        <w:rPr>
          <w:lang w:val="en-GB"/>
        </w:rPr>
        <w:t>carbapenems</w:t>
      </w:r>
      <w:proofErr w:type="spellEnd"/>
      <w:r w:rsidRPr="00AF663A">
        <w:rPr>
          <w:lang w:val="en-GB"/>
        </w:rPr>
        <w:t>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Aminoglycosides. </w:t>
      </w:r>
      <w:proofErr w:type="spellStart"/>
      <w:r w:rsidRPr="00AF663A">
        <w:rPr>
          <w:lang w:val="en-GB"/>
        </w:rPr>
        <w:t>Glycopeptides</w:t>
      </w:r>
      <w:proofErr w:type="spellEnd"/>
      <w:r w:rsidRPr="00AF663A">
        <w:rPr>
          <w:lang w:val="en-GB"/>
        </w:rPr>
        <w:t>.</w:t>
      </w:r>
    </w:p>
    <w:p w:rsidR="00443DD2" w:rsidRPr="00AF663A" w:rsidRDefault="00443DD2" w:rsidP="00AF663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Flouroquinolones</w:t>
      </w:r>
      <w:proofErr w:type="spellEnd"/>
      <w:r w:rsidRPr="00AF663A">
        <w:rPr>
          <w:lang w:val="en-GB"/>
        </w:rPr>
        <w:t>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Tetracyclines</w:t>
      </w:r>
      <w:proofErr w:type="spellEnd"/>
      <w:r w:rsidRPr="00AF663A">
        <w:rPr>
          <w:lang w:val="en-GB"/>
        </w:rPr>
        <w:t>. Chloramphenicol.</w:t>
      </w:r>
    </w:p>
    <w:p w:rsidR="00A01796" w:rsidRPr="00AF663A" w:rsidRDefault="00AF663A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Macrolides. </w:t>
      </w:r>
      <w:proofErr w:type="spellStart"/>
      <w:r w:rsidRPr="00AF663A">
        <w:rPr>
          <w:lang w:val="en-GB"/>
        </w:rPr>
        <w:t>Lincosamides</w:t>
      </w:r>
      <w:proofErr w:type="spellEnd"/>
      <w:r w:rsidRPr="00AF663A">
        <w:rPr>
          <w:lang w:val="en-GB"/>
        </w:rPr>
        <w:t>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Sulfonamides</w:t>
      </w:r>
      <w:proofErr w:type="spellEnd"/>
      <w:r w:rsidRPr="00AF663A">
        <w:rPr>
          <w:lang w:val="en-GB"/>
        </w:rPr>
        <w:t xml:space="preserve">. </w:t>
      </w:r>
      <w:proofErr w:type="spellStart"/>
      <w:r w:rsidRPr="00AF663A">
        <w:rPr>
          <w:lang w:val="en-GB"/>
        </w:rPr>
        <w:t>Oxazolidinones</w:t>
      </w:r>
      <w:proofErr w:type="spellEnd"/>
      <w:r w:rsidRPr="00AF663A">
        <w:rPr>
          <w:lang w:val="en-GB"/>
        </w:rPr>
        <w:t xml:space="preserve">. </w:t>
      </w:r>
    </w:p>
    <w:p w:rsidR="00443DD2" w:rsidRPr="00AF663A" w:rsidRDefault="00443DD2" w:rsidP="00AF663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Antianaerobic</w:t>
      </w:r>
      <w:proofErr w:type="spellEnd"/>
      <w:r w:rsidRPr="00AF663A">
        <w:rPr>
          <w:lang w:val="en-GB"/>
        </w:rPr>
        <w:t xml:space="preserve"> drugs. </w:t>
      </w:r>
      <w:proofErr w:type="spellStart"/>
      <w:r w:rsidRPr="00AF663A">
        <w:rPr>
          <w:lang w:val="en-GB"/>
        </w:rPr>
        <w:t>Uroantiseptics</w:t>
      </w:r>
      <w:proofErr w:type="spellEnd"/>
      <w:r w:rsidRPr="00AF663A">
        <w:rPr>
          <w:lang w:val="en-GB"/>
        </w:rPr>
        <w:t>. Antiseptics.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Antimycobacterial</w:t>
      </w:r>
      <w:proofErr w:type="spellEnd"/>
      <w:r w:rsidRPr="00AF663A">
        <w:rPr>
          <w:lang w:val="en-GB"/>
        </w:rPr>
        <w:t xml:space="preserve"> drugs. 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Antifungal drugs.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Antiviral drugs.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Antiprotozoal drugs. </w:t>
      </w:r>
      <w:proofErr w:type="spellStart"/>
      <w:r w:rsidRPr="00AF663A">
        <w:rPr>
          <w:lang w:val="en-GB"/>
        </w:rPr>
        <w:t>Antispirochetal</w:t>
      </w:r>
      <w:proofErr w:type="spellEnd"/>
      <w:r w:rsidRPr="00AF663A">
        <w:rPr>
          <w:lang w:val="en-GB"/>
        </w:rPr>
        <w:t xml:space="preserve"> drugs. </w:t>
      </w:r>
      <w:proofErr w:type="spellStart"/>
      <w:r w:rsidRPr="00AF663A">
        <w:rPr>
          <w:lang w:val="en-GB"/>
        </w:rPr>
        <w:t>Antihelminthic</w:t>
      </w:r>
      <w:proofErr w:type="spellEnd"/>
      <w:r w:rsidRPr="00AF663A">
        <w:rPr>
          <w:lang w:val="en-GB"/>
        </w:rPr>
        <w:t xml:space="preserve"> drugs.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Antiulcer drugs.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Antiemetic drugs. </w:t>
      </w:r>
      <w:r w:rsidR="00BC377C" w:rsidRPr="00AF663A">
        <w:rPr>
          <w:lang w:val="en-GB"/>
        </w:rPr>
        <w:t>Appetite stimulating drugs.</w:t>
      </w:r>
      <w:r w:rsidR="00577FA9" w:rsidRPr="00AF663A">
        <w:rPr>
          <w:lang w:val="en-GB"/>
        </w:rPr>
        <w:t xml:space="preserve"> </w:t>
      </w:r>
      <w:r w:rsidRPr="00AF663A">
        <w:rPr>
          <w:lang w:val="en-GB"/>
        </w:rPr>
        <w:t xml:space="preserve">Drugs used in obesity. 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affec</w:t>
      </w:r>
      <w:r w:rsidR="00BC377C" w:rsidRPr="00AF663A">
        <w:rPr>
          <w:lang w:val="en-GB"/>
        </w:rPr>
        <w:t>ting gastro-intestinal motility –</w:t>
      </w:r>
      <w:r w:rsidR="00577FA9" w:rsidRPr="00AF663A">
        <w:rPr>
          <w:lang w:val="en-GB"/>
        </w:rPr>
        <w:t xml:space="preserve"> </w:t>
      </w:r>
      <w:proofErr w:type="spellStart"/>
      <w:r w:rsidR="00BC377C" w:rsidRPr="00AF663A">
        <w:rPr>
          <w:lang w:val="en-GB"/>
        </w:rPr>
        <w:t>prokinetics</w:t>
      </w:r>
      <w:proofErr w:type="spellEnd"/>
      <w:r w:rsidR="00BC377C" w:rsidRPr="00AF663A">
        <w:rPr>
          <w:lang w:val="en-GB"/>
        </w:rPr>
        <w:t xml:space="preserve">, laxatives, </w:t>
      </w:r>
      <w:proofErr w:type="spellStart"/>
      <w:r w:rsidR="00BC377C" w:rsidRPr="00AF663A">
        <w:rPr>
          <w:lang w:val="en-GB"/>
        </w:rPr>
        <w:t>antidiarrhoeal</w:t>
      </w:r>
      <w:proofErr w:type="spellEnd"/>
      <w:r w:rsidR="00BC377C" w:rsidRPr="00AF663A">
        <w:rPr>
          <w:lang w:val="en-GB"/>
        </w:rPr>
        <w:t xml:space="preserve"> drugs, </w:t>
      </w:r>
      <w:proofErr w:type="spellStart"/>
      <w:r w:rsidR="00BC377C" w:rsidRPr="00AF663A">
        <w:rPr>
          <w:lang w:val="en-GB"/>
        </w:rPr>
        <w:t>spasmolytics</w:t>
      </w:r>
      <w:proofErr w:type="spellEnd"/>
      <w:r w:rsidR="00BC377C" w:rsidRPr="00AF663A">
        <w:rPr>
          <w:lang w:val="en-GB"/>
        </w:rPr>
        <w:t>.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Carminative drugs. Pancreatic enzymes. </w:t>
      </w:r>
      <w:proofErr w:type="spellStart"/>
      <w:r w:rsidR="00BC377C" w:rsidRPr="00AF663A">
        <w:rPr>
          <w:lang w:val="en-GB"/>
        </w:rPr>
        <w:t>Hepatoprotectors</w:t>
      </w:r>
      <w:proofErr w:type="spellEnd"/>
      <w:r w:rsidR="00BC377C" w:rsidRPr="00AF663A">
        <w:rPr>
          <w:lang w:val="en-GB"/>
        </w:rPr>
        <w:t>.</w:t>
      </w:r>
      <w:r w:rsidRPr="00AF663A">
        <w:rPr>
          <w:lang w:val="en-GB"/>
        </w:rPr>
        <w:t xml:space="preserve"> </w:t>
      </w:r>
    </w:p>
    <w:p w:rsidR="00A01796" w:rsidRPr="00AF663A" w:rsidRDefault="00A0179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affecting the respiratory system.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affecting the uterus.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with activity of hypothalamic hormones</w:t>
      </w:r>
      <w:r w:rsidR="00A010A9" w:rsidRPr="00AF663A">
        <w:rPr>
          <w:lang w:val="en-GB"/>
        </w:rPr>
        <w:t xml:space="preserve"> and antagonists</w:t>
      </w:r>
      <w:r w:rsidRPr="00AF663A">
        <w:rPr>
          <w:lang w:val="en-GB"/>
        </w:rPr>
        <w:t>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with activity of pituitary hormones</w:t>
      </w:r>
      <w:r w:rsidR="00A010A9" w:rsidRPr="00AF663A">
        <w:rPr>
          <w:lang w:val="en-GB"/>
        </w:rPr>
        <w:t xml:space="preserve"> and antagonists</w:t>
      </w:r>
      <w:r w:rsidRPr="00AF663A">
        <w:rPr>
          <w:lang w:val="en-GB"/>
        </w:rPr>
        <w:t>.</w:t>
      </w:r>
    </w:p>
    <w:p w:rsidR="00A010A9" w:rsidRPr="00AF663A" w:rsidRDefault="00A010A9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with activity of gonadal hormones and antagonists.</w:t>
      </w:r>
    </w:p>
    <w:p w:rsidR="00A010A9" w:rsidRPr="00AF663A" w:rsidRDefault="00A010A9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Oral contraceptive drugs. Drugs for hormone replacement therapy. Drugs used in infertility.</w:t>
      </w:r>
    </w:p>
    <w:p w:rsidR="00A010A9" w:rsidRPr="00AF663A" w:rsidRDefault="00A010A9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Drugs acting on bone mineral homeostasis.</w:t>
      </w:r>
    </w:p>
    <w:p w:rsidR="005E5C26" w:rsidRPr="00AF663A" w:rsidRDefault="003B46A4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Glucocorticosteroid</w:t>
      </w:r>
      <w:proofErr w:type="spellEnd"/>
      <w:r w:rsidRPr="00AF663A">
        <w:rPr>
          <w:lang w:val="en-GB"/>
        </w:rPr>
        <w:t xml:space="preserve"> and </w:t>
      </w:r>
      <w:proofErr w:type="spellStart"/>
      <w:r w:rsidRPr="00AF663A">
        <w:rPr>
          <w:lang w:val="en-GB"/>
        </w:rPr>
        <w:t>mineralcorticoid</w:t>
      </w:r>
      <w:proofErr w:type="spellEnd"/>
      <w:r w:rsidRPr="00AF663A">
        <w:rPr>
          <w:lang w:val="en-GB"/>
        </w:rPr>
        <w:t xml:space="preserve"> drugs</w:t>
      </w:r>
      <w:r w:rsidR="005E5C26" w:rsidRPr="00AF663A">
        <w:rPr>
          <w:lang w:val="en-GB"/>
        </w:rPr>
        <w:t>.</w:t>
      </w:r>
    </w:p>
    <w:p w:rsidR="007A3FC0" w:rsidRPr="00AF663A" w:rsidRDefault="0002781E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Antidiabetic</w:t>
      </w:r>
      <w:proofErr w:type="spellEnd"/>
      <w:r w:rsidR="003C1215" w:rsidRPr="00AF663A">
        <w:rPr>
          <w:lang w:val="en-GB"/>
        </w:rPr>
        <w:t xml:space="preserve"> and </w:t>
      </w:r>
      <w:proofErr w:type="spellStart"/>
      <w:r w:rsidR="003C1215" w:rsidRPr="00AF663A">
        <w:rPr>
          <w:lang w:val="en-GB"/>
        </w:rPr>
        <w:t>antihypoglycaemic</w:t>
      </w:r>
      <w:proofErr w:type="spellEnd"/>
      <w:r w:rsidR="003C1215" w:rsidRPr="00AF663A">
        <w:rPr>
          <w:lang w:val="en-GB"/>
        </w:rPr>
        <w:t xml:space="preserve"> </w:t>
      </w:r>
      <w:r w:rsidRPr="00AF663A">
        <w:rPr>
          <w:lang w:val="en-GB"/>
        </w:rPr>
        <w:t>drugs.</w:t>
      </w:r>
    </w:p>
    <w:p w:rsidR="003B46A4" w:rsidRPr="00AF663A" w:rsidRDefault="003B46A4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 xml:space="preserve">Thyroid and </w:t>
      </w:r>
      <w:proofErr w:type="spellStart"/>
      <w:r w:rsidRPr="00AF663A">
        <w:rPr>
          <w:lang w:val="en-GB"/>
        </w:rPr>
        <w:t>antithyroid</w:t>
      </w:r>
      <w:proofErr w:type="spellEnd"/>
      <w:r w:rsidRPr="00AF663A">
        <w:rPr>
          <w:lang w:val="en-GB"/>
        </w:rPr>
        <w:t xml:space="preserve"> drugs.</w:t>
      </w:r>
    </w:p>
    <w:p w:rsidR="005E5C26" w:rsidRPr="00AF663A" w:rsidRDefault="005E5C26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lang w:val="en-GB"/>
        </w:rPr>
        <w:t>Cancer chemotherapy.</w:t>
      </w:r>
    </w:p>
    <w:p w:rsidR="005E5C26" w:rsidRPr="00AF663A" w:rsidRDefault="007A3FC0" w:rsidP="00AF663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en-GB"/>
        </w:rPr>
      </w:pPr>
      <w:proofErr w:type="spellStart"/>
      <w:r w:rsidRPr="00AF663A">
        <w:rPr>
          <w:lang w:val="en-GB"/>
        </w:rPr>
        <w:t>Immunopharmacology</w:t>
      </w:r>
      <w:proofErr w:type="spellEnd"/>
      <w:r w:rsidRPr="00AF663A">
        <w:rPr>
          <w:lang w:val="en-GB"/>
        </w:rPr>
        <w:t>.</w:t>
      </w:r>
    </w:p>
    <w:p w:rsidR="005E5C26" w:rsidRPr="00AF663A" w:rsidRDefault="005E5C26" w:rsidP="00AF663A">
      <w:pPr>
        <w:tabs>
          <w:tab w:val="left" w:pos="426"/>
        </w:tabs>
        <w:jc w:val="both"/>
        <w:rPr>
          <w:lang w:val="en-GB"/>
        </w:rPr>
      </w:pPr>
    </w:p>
    <w:p w:rsidR="00AF663A" w:rsidRPr="00AF663A" w:rsidRDefault="00AF663A" w:rsidP="00AF663A">
      <w:pPr>
        <w:tabs>
          <w:tab w:val="left" w:pos="426"/>
        </w:tabs>
        <w:jc w:val="both"/>
        <w:rPr>
          <w:lang w:val="en-GB"/>
        </w:rPr>
      </w:pPr>
      <w:r w:rsidRPr="00AF663A">
        <w:rPr>
          <w:b/>
          <w:lang w:val="en-GB"/>
        </w:rPr>
        <w:t>Recommended literature:</w:t>
      </w:r>
    </w:p>
    <w:p w:rsidR="00AF663A" w:rsidRPr="00AF663A" w:rsidRDefault="00AF663A" w:rsidP="00AF663A">
      <w:pPr>
        <w:pStyle w:val="ListParagraph"/>
        <w:numPr>
          <w:ilvl w:val="0"/>
          <w:numId w:val="1"/>
        </w:numPr>
        <w:tabs>
          <w:tab w:val="clear" w:pos="1260"/>
          <w:tab w:val="left" w:pos="426"/>
          <w:tab w:val="num" w:pos="709"/>
          <w:tab w:val="left" w:pos="3795"/>
        </w:tabs>
        <w:ind w:left="0" w:firstLine="0"/>
        <w:jc w:val="both"/>
        <w:rPr>
          <w:noProof/>
          <w:lang w:val="en-GB"/>
        </w:rPr>
      </w:pPr>
      <w:r w:rsidRPr="00AF663A">
        <w:rPr>
          <w:noProof/>
          <w:lang w:val="en-GB"/>
        </w:rPr>
        <w:t>Basic and Clinical Pharmacology with Toxicology. Ed. N. Boyadjieva, ARSO, 2012.</w:t>
      </w:r>
    </w:p>
    <w:p w:rsidR="00AF663A" w:rsidRPr="00AF663A" w:rsidRDefault="00AF663A" w:rsidP="00AF663A">
      <w:pPr>
        <w:numPr>
          <w:ilvl w:val="0"/>
          <w:numId w:val="1"/>
        </w:numPr>
        <w:tabs>
          <w:tab w:val="clear" w:pos="1260"/>
          <w:tab w:val="left" w:pos="426"/>
        </w:tabs>
        <w:ind w:left="0" w:firstLine="0"/>
        <w:jc w:val="both"/>
        <w:rPr>
          <w:lang w:val="en-GB"/>
        </w:rPr>
      </w:pPr>
      <w:r w:rsidRPr="00AF663A">
        <w:rPr>
          <w:noProof/>
          <w:lang w:val="en-GB"/>
        </w:rPr>
        <w:t>Rang and Dale’s Pharmacology, 7</w:t>
      </w:r>
      <w:r w:rsidRPr="00AF663A">
        <w:rPr>
          <w:noProof/>
          <w:vertAlign w:val="superscript"/>
          <w:lang w:val="en-GB"/>
        </w:rPr>
        <w:t>th</w:t>
      </w:r>
      <w:r w:rsidRPr="00AF663A">
        <w:rPr>
          <w:noProof/>
          <w:lang w:val="en-GB"/>
        </w:rPr>
        <w:t xml:space="preserve"> Ed., Eds. H. Р. Rang, M. M. Dale, J. M. Ritter, P. K. Moore. Churchill Livingstone. </w:t>
      </w:r>
    </w:p>
    <w:p w:rsidR="00AF663A" w:rsidRPr="00AF663A" w:rsidRDefault="00AF663A" w:rsidP="00AF663A">
      <w:pPr>
        <w:pStyle w:val="ListParagraph"/>
        <w:numPr>
          <w:ilvl w:val="0"/>
          <w:numId w:val="1"/>
        </w:numPr>
        <w:tabs>
          <w:tab w:val="clear" w:pos="1260"/>
          <w:tab w:val="left" w:pos="426"/>
          <w:tab w:val="num" w:pos="709"/>
          <w:tab w:val="left" w:pos="3795"/>
        </w:tabs>
        <w:ind w:left="0" w:firstLine="0"/>
        <w:jc w:val="both"/>
        <w:rPr>
          <w:noProof/>
          <w:lang w:val="en-GB"/>
        </w:rPr>
      </w:pPr>
      <w:r w:rsidRPr="00AF663A">
        <w:rPr>
          <w:noProof/>
          <w:lang w:val="en-GB"/>
        </w:rPr>
        <w:t>Basic and Clinical Pharmacology, 12</w:t>
      </w:r>
      <w:r w:rsidRPr="00AF663A">
        <w:rPr>
          <w:noProof/>
          <w:vertAlign w:val="superscript"/>
          <w:lang w:val="en-GB"/>
        </w:rPr>
        <w:t>th</w:t>
      </w:r>
      <w:r w:rsidRPr="00AF663A">
        <w:rPr>
          <w:noProof/>
          <w:lang w:val="en-GB"/>
        </w:rPr>
        <w:t xml:space="preserve"> Edition, (LANGE Basic Science), Eds. B. Katzung, S. Masters, A. Trevor.</w:t>
      </w:r>
      <w:bookmarkStart w:id="0" w:name="_GoBack"/>
      <w:bookmarkEnd w:id="0"/>
    </w:p>
    <w:p w:rsidR="00AF663A" w:rsidRPr="00AF663A" w:rsidRDefault="00AF663A" w:rsidP="00AF663A">
      <w:pPr>
        <w:pStyle w:val="ListParagraph"/>
        <w:numPr>
          <w:ilvl w:val="0"/>
          <w:numId w:val="1"/>
        </w:numPr>
        <w:tabs>
          <w:tab w:val="clear" w:pos="1260"/>
          <w:tab w:val="left" w:pos="426"/>
          <w:tab w:val="num" w:pos="709"/>
          <w:tab w:val="left" w:pos="3795"/>
        </w:tabs>
        <w:ind w:left="0" w:firstLine="0"/>
        <w:jc w:val="both"/>
        <w:rPr>
          <w:noProof/>
          <w:lang w:val="en-GB"/>
        </w:rPr>
      </w:pPr>
      <w:r w:rsidRPr="00AF663A">
        <w:rPr>
          <w:noProof/>
          <w:lang w:val="en-GB"/>
        </w:rPr>
        <w:t>Katzung &amp; Trevor's Pharmacology Examination and Board Review, 10</w:t>
      </w:r>
      <w:r w:rsidRPr="00AF663A">
        <w:rPr>
          <w:noProof/>
          <w:vertAlign w:val="superscript"/>
          <w:lang w:val="en-GB"/>
        </w:rPr>
        <w:t>th</w:t>
      </w:r>
      <w:r w:rsidRPr="00AF663A">
        <w:rPr>
          <w:noProof/>
          <w:lang w:val="en-GB"/>
        </w:rPr>
        <w:t xml:space="preserve"> Edition (Lange Medical Books), Eds. A. Trevor, B. Katzung, S. Masters, M. Knuidering-Hall.</w:t>
      </w:r>
    </w:p>
    <w:p w:rsidR="00AF663A" w:rsidRPr="00AF663A" w:rsidRDefault="00AF663A" w:rsidP="00AF663A">
      <w:pPr>
        <w:pStyle w:val="ListParagraph"/>
        <w:numPr>
          <w:ilvl w:val="0"/>
          <w:numId w:val="1"/>
        </w:numPr>
        <w:tabs>
          <w:tab w:val="clear" w:pos="1260"/>
          <w:tab w:val="left" w:pos="426"/>
          <w:tab w:val="num" w:pos="709"/>
          <w:tab w:val="left" w:pos="3795"/>
        </w:tabs>
        <w:ind w:left="0" w:firstLine="0"/>
        <w:jc w:val="both"/>
        <w:rPr>
          <w:noProof/>
          <w:lang w:val="en-GB"/>
        </w:rPr>
      </w:pPr>
      <w:r w:rsidRPr="00AF663A">
        <w:rPr>
          <w:lang w:val="en-GB"/>
        </w:rPr>
        <w:t xml:space="preserve">Pharmacology </w:t>
      </w:r>
      <w:proofErr w:type="spellStart"/>
      <w:r w:rsidRPr="00AF663A">
        <w:rPr>
          <w:lang w:val="en-GB"/>
        </w:rPr>
        <w:t>Lipincott’s</w:t>
      </w:r>
      <w:proofErr w:type="spellEnd"/>
      <w:r w:rsidRPr="00AF663A">
        <w:rPr>
          <w:lang w:val="en-GB"/>
        </w:rPr>
        <w:t xml:space="preserve"> Illustrated Reviews Series 5</w:t>
      </w:r>
      <w:r w:rsidRPr="00AF663A">
        <w:rPr>
          <w:vertAlign w:val="superscript"/>
          <w:lang w:val="en-GB"/>
        </w:rPr>
        <w:t>th</w:t>
      </w:r>
      <w:r w:rsidRPr="00AF663A">
        <w:rPr>
          <w:lang w:val="en-GB"/>
        </w:rPr>
        <w:t xml:space="preserve"> Edition </w:t>
      </w:r>
    </w:p>
    <w:p w:rsidR="00AF663A" w:rsidRPr="00AF663A" w:rsidRDefault="00AF663A" w:rsidP="00AF663A">
      <w:pPr>
        <w:pStyle w:val="ListParagraph"/>
        <w:numPr>
          <w:ilvl w:val="0"/>
          <w:numId w:val="1"/>
        </w:numPr>
        <w:tabs>
          <w:tab w:val="clear" w:pos="1260"/>
          <w:tab w:val="left" w:pos="426"/>
          <w:tab w:val="num" w:pos="709"/>
          <w:tab w:val="left" w:pos="3795"/>
        </w:tabs>
        <w:ind w:left="0" w:firstLine="0"/>
        <w:jc w:val="both"/>
        <w:rPr>
          <w:noProof/>
          <w:lang w:val="en-GB"/>
        </w:rPr>
      </w:pPr>
      <w:r w:rsidRPr="00AF663A">
        <w:rPr>
          <w:lang w:val="en-GB"/>
        </w:rPr>
        <w:t>Goodman &amp; Gillman Pharmacological Basis of Therapeutics, 12</w:t>
      </w:r>
      <w:r w:rsidRPr="00AF663A">
        <w:rPr>
          <w:vertAlign w:val="superscript"/>
          <w:lang w:val="en-GB"/>
        </w:rPr>
        <w:t>th</w:t>
      </w:r>
      <w:r w:rsidRPr="00AF663A">
        <w:rPr>
          <w:lang w:val="en-GB"/>
        </w:rPr>
        <w:t xml:space="preserve"> Edition</w:t>
      </w:r>
      <w:r w:rsidRPr="00AF663A">
        <w:rPr>
          <w:noProof/>
          <w:lang w:val="en-GB"/>
        </w:rPr>
        <w:t xml:space="preserve"> </w:t>
      </w:r>
    </w:p>
    <w:p w:rsidR="009557C0" w:rsidRPr="00AF663A" w:rsidRDefault="009557C0" w:rsidP="00AF663A">
      <w:pPr>
        <w:tabs>
          <w:tab w:val="left" w:pos="426"/>
        </w:tabs>
        <w:jc w:val="both"/>
        <w:rPr>
          <w:lang w:val="en-GB"/>
        </w:rPr>
      </w:pPr>
    </w:p>
    <w:sectPr w:rsidR="009557C0" w:rsidRPr="00AF663A" w:rsidSect="00AF663A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30" w:rsidRDefault="002E1630" w:rsidP="00AF663A">
      <w:r>
        <w:separator/>
      </w:r>
    </w:p>
  </w:endnote>
  <w:endnote w:type="continuationSeparator" w:id="0">
    <w:p w:rsidR="002E1630" w:rsidRDefault="002E1630" w:rsidP="00A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30" w:rsidRDefault="002E1630" w:rsidP="00AF663A">
      <w:r>
        <w:separator/>
      </w:r>
    </w:p>
  </w:footnote>
  <w:footnote w:type="continuationSeparator" w:id="0">
    <w:p w:rsidR="002E1630" w:rsidRDefault="002E1630" w:rsidP="00AF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63CD"/>
    <w:multiLevelType w:val="hybridMultilevel"/>
    <w:tmpl w:val="EA2C21E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8A5043"/>
    <w:multiLevelType w:val="hybridMultilevel"/>
    <w:tmpl w:val="2348EE48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2676DE"/>
    <w:multiLevelType w:val="hybridMultilevel"/>
    <w:tmpl w:val="92648B06"/>
    <w:lvl w:ilvl="0" w:tplc="DB7A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6"/>
    <w:rsid w:val="0002781E"/>
    <w:rsid w:val="000406A5"/>
    <w:rsid w:val="00152A8E"/>
    <w:rsid w:val="00187729"/>
    <w:rsid w:val="002E1630"/>
    <w:rsid w:val="003B46A4"/>
    <w:rsid w:val="003C1215"/>
    <w:rsid w:val="003C2277"/>
    <w:rsid w:val="00443DD2"/>
    <w:rsid w:val="004662C3"/>
    <w:rsid w:val="00577FA9"/>
    <w:rsid w:val="005E5C26"/>
    <w:rsid w:val="00607C5E"/>
    <w:rsid w:val="007A3FC0"/>
    <w:rsid w:val="009557C0"/>
    <w:rsid w:val="00A010A9"/>
    <w:rsid w:val="00A01796"/>
    <w:rsid w:val="00AF663A"/>
    <w:rsid w:val="00BC377C"/>
    <w:rsid w:val="00E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A3FF9BE4-B967-475E-A9B7-4D0B7D85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5E5C26"/>
  </w:style>
  <w:style w:type="paragraph" w:styleId="ListParagraph">
    <w:name w:val="List Paragraph"/>
    <w:basedOn w:val="Normal"/>
    <w:uiPriority w:val="34"/>
    <w:qFormat/>
    <w:rsid w:val="00152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6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6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E9BBB-FC54-44EE-9518-382FB008B824}"/>
</file>

<file path=customXml/itemProps2.xml><?xml version="1.0" encoding="utf-8"?>
<ds:datastoreItem xmlns:ds="http://schemas.openxmlformats.org/officeDocument/2006/customXml" ds:itemID="{44A7A975-0157-4F00-BC03-2C0BD49D06E5}"/>
</file>

<file path=customXml/itemProps3.xml><?xml version="1.0" encoding="utf-8"?>
<ds:datastoreItem xmlns:ds="http://schemas.openxmlformats.org/officeDocument/2006/customXml" ds:itemID="{48C13CF6-4963-469F-8270-8B9BB924F44A}"/>
</file>

<file path=customXml/itemProps4.xml><?xml version="1.0" encoding="utf-8"?>
<ds:datastoreItem xmlns:ds="http://schemas.openxmlformats.org/officeDocument/2006/customXml" ds:itemID="{D7D77720-E929-4F93-8DE8-C23930761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Diyana Nikolova</cp:lastModifiedBy>
  <cp:revision>2</cp:revision>
  <dcterms:created xsi:type="dcterms:W3CDTF">2014-09-26T07:11:00Z</dcterms:created>
  <dcterms:modified xsi:type="dcterms:W3CDTF">2014-09-26T07:11:00Z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